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D6639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3F4C1E">
        <w:rPr>
          <w:rFonts w:ascii="Arial" w:eastAsia="Times New Roman" w:hAnsi="Arial" w:cs="Arial"/>
          <w:b/>
          <w:bCs/>
          <w:sz w:val="24"/>
          <w:szCs w:val="24"/>
        </w:rPr>
        <w:t>Local Workforce Area 10 Policy Letter 19-05</w:t>
      </w:r>
    </w:p>
    <w:p w14:paraId="280772D9" w14:textId="61A74AFD" w:rsidR="00883969" w:rsidRPr="003F4C1E" w:rsidRDefault="00D37BCC" w:rsidP="00883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F4C1E">
        <w:rPr>
          <w:rFonts w:ascii="Arial" w:eastAsia="Times New Roman" w:hAnsi="Arial" w:cs="Arial"/>
          <w:b/>
          <w:bCs/>
          <w:sz w:val="24"/>
          <w:szCs w:val="24"/>
        </w:rPr>
        <w:t>Opioid</w:t>
      </w:r>
      <w:r w:rsidR="00883969" w:rsidRPr="003F4C1E">
        <w:rPr>
          <w:rFonts w:ascii="Arial" w:eastAsia="Times New Roman" w:hAnsi="Arial" w:cs="Arial"/>
          <w:b/>
          <w:bCs/>
          <w:sz w:val="24"/>
          <w:szCs w:val="24"/>
        </w:rPr>
        <w:t xml:space="preserve"> Emergency Recovery Grant Eligibility</w:t>
      </w:r>
    </w:p>
    <w:p w14:paraId="40CDB604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CC805C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651925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4C1E">
        <w:rPr>
          <w:rFonts w:ascii="Arial" w:hAnsi="Arial" w:cs="Arial"/>
          <w:b/>
          <w:bCs/>
          <w:sz w:val="24"/>
          <w:szCs w:val="24"/>
        </w:rPr>
        <w:t>Purpose</w:t>
      </w:r>
    </w:p>
    <w:p w14:paraId="1F828479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4C1E">
        <w:rPr>
          <w:rFonts w:ascii="Arial" w:hAnsi="Arial" w:cs="Arial"/>
          <w:bCs/>
          <w:sz w:val="24"/>
          <w:szCs w:val="24"/>
        </w:rPr>
        <w:t xml:space="preserve">To recruit and serve eligible participants with the Opioid Emergency Recovery grant.  </w:t>
      </w:r>
    </w:p>
    <w:p w14:paraId="6D20DC50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8702315" w14:textId="5CE2504F" w:rsidR="00092D7F" w:rsidRDefault="00092D7F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Effective</w:t>
      </w:r>
    </w:p>
    <w:p w14:paraId="712FC22F" w14:textId="4525CF79" w:rsidR="00092D7F" w:rsidRDefault="00092D7F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10/17/19, Approve 11/</w:t>
      </w:r>
      <w:r w:rsidR="00F45D47">
        <w:rPr>
          <w:rFonts w:ascii="Arial" w:hAnsi="Arial" w:cs="Arial"/>
          <w:b/>
          <w:bCs/>
          <w:sz w:val="24"/>
          <w:szCs w:val="24"/>
        </w:rPr>
        <w:t>19/19</w:t>
      </w:r>
    </w:p>
    <w:p w14:paraId="290F2FB9" w14:textId="77777777" w:rsidR="00092D7F" w:rsidRDefault="00092D7F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B0D868" w14:textId="60FEC66D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4C1E">
        <w:rPr>
          <w:rFonts w:ascii="Arial" w:hAnsi="Arial" w:cs="Arial"/>
          <w:b/>
          <w:bCs/>
          <w:sz w:val="24"/>
          <w:szCs w:val="24"/>
        </w:rPr>
        <w:t>Background</w:t>
      </w:r>
      <w:r w:rsidR="00C71251" w:rsidRPr="003F4C1E">
        <w:rPr>
          <w:rFonts w:ascii="Arial" w:hAnsi="Arial" w:cs="Arial"/>
          <w:b/>
          <w:bCs/>
          <w:sz w:val="24"/>
          <w:szCs w:val="24"/>
        </w:rPr>
        <w:t>:</w:t>
      </w:r>
    </w:p>
    <w:p w14:paraId="6832A25C" w14:textId="77777777" w:rsidR="00C71251" w:rsidRPr="003F4C1E" w:rsidRDefault="00C71251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A16787F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Opioid use disorder and overdose deaths have become the most pressing</w:t>
      </w:r>
    </w:p>
    <w:p w14:paraId="4B19A0CA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public health issue and workforce challenge facing Ohio. According to the</w:t>
      </w:r>
    </w:p>
    <w:p w14:paraId="313A3A94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Ohio Chamber of Commerce, half the businesses surveyed report suffering</w:t>
      </w:r>
    </w:p>
    <w:p w14:paraId="21E60766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the consequences of substance abuse in the form of absenteeism, decreased</w:t>
      </w:r>
    </w:p>
    <w:p w14:paraId="10B6A069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productivity, and worker shortage. The effects of the crisis in Ohio and other</w:t>
      </w:r>
    </w:p>
    <w:p w14:paraId="49349324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states prompted the President to declare an opioid epidemic national health</w:t>
      </w:r>
    </w:p>
    <w:p w14:paraId="00FDB25C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emergency on August 10, 2017. The U.S. Department of Labor (DOL) then</w:t>
      </w:r>
    </w:p>
    <w:p w14:paraId="1FB02494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published Training and Employment Guidance Letter No. 4-18 to provide</w:t>
      </w:r>
    </w:p>
    <w:p w14:paraId="4377FB3D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instructions on how states could apply for Disaster Recovery Dislocated</w:t>
      </w:r>
    </w:p>
    <w:p w14:paraId="6CEE1E59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Worker Grants to respond to the opioid crisis.</w:t>
      </w:r>
    </w:p>
    <w:p w14:paraId="060F33EC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In response, the Ohio Department of Job and Family Services (ODJFS)</w:t>
      </w:r>
    </w:p>
    <w:p w14:paraId="10479451" w14:textId="77777777" w:rsidR="003A162C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applied for and received an $11 million discretionary National Health</w:t>
      </w:r>
    </w:p>
    <w:p w14:paraId="0ED1959C" w14:textId="156940C6" w:rsidR="00883969" w:rsidRPr="003F4C1E" w:rsidRDefault="003A162C" w:rsidP="003A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 xml:space="preserve">Emergency Disaster Recovery National Dislocated Worker Grant. </w:t>
      </w:r>
    </w:p>
    <w:p w14:paraId="19654017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587198" w14:textId="275127F0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4C1E">
        <w:rPr>
          <w:rFonts w:ascii="Arial" w:hAnsi="Arial" w:cs="Arial"/>
          <w:b/>
          <w:bCs/>
          <w:sz w:val="24"/>
          <w:szCs w:val="24"/>
        </w:rPr>
        <w:t>Eligible Participants</w:t>
      </w:r>
    </w:p>
    <w:p w14:paraId="79902B25" w14:textId="77777777" w:rsidR="00C71251" w:rsidRPr="003F4C1E" w:rsidRDefault="00C71251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0AB9BF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Individuals eligible to receive Opioid Emergency grant services must be one</w:t>
      </w:r>
    </w:p>
    <w:p w14:paraId="5E84B2F2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of the following:</w:t>
      </w:r>
    </w:p>
    <w:p w14:paraId="23D1D099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1. A dislocated worker;</w:t>
      </w:r>
    </w:p>
    <w:p w14:paraId="433C3986" w14:textId="4460533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 xml:space="preserve">2. An individual temporarily or permanently laid off </w:t>
      </w:r>
      <w:r w:rsidR="00D37BCC" w:rsidRPr="003F4C1E">
        <w:rPr>
          <w:rFonts w:ascii="Arial" w:hAnsi="Arial" w:cs="Arial"/>
          <w:sz w:val="24"/>
          <w:szCs w:val="24"/>
        </w:rPr>
        <w:t>because of</w:t>
      </w:r>
      <w:r w:rsidRPr="003F4C1E">
        <w:rPr>
          <w:rFonts w:ascii="Arial" w:hAnsi="Arial" w:cs="Arial"/>
          <w:sz w:val="24"/>
          <w:szCs w:val="24"/>
        </w:rPr>
        <w:t xml:space="preserve"> the</w:t>
      </w:r>
    </w:p>
    <w:p w14:paraId="7877AF81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opioid emergency;</w:t>
      </w:r>
    </w:p>
    <w:p w14:paraId="2294E24C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3. A long-term unemployed individual; or</w:t>
      </w:r>
    </w:p>
    <w:p w14:paraId="44BA4FF5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4. A self-employed individual who became unemployed or significantly</w:t>
      </w:r>
    </w:p>
    <w:p w14:paraId="3A9A3562" w14:textId="4D362F50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 xml:space="preserve">underemployed </w:t>
      </w:r>
      <w:r w:rsidR="00D37BCC" w:rsidRPr="003F4C1E">
        <w:rPr>
          <w:rFonts w:ascii="Arial" w:hAnsi="Arial" w:cs="Arial"/>
          <w:sz w:val="24"/>
          <w:szCs w:val="24"/>
        </w:rPr>
        <w:t>because of</w:t>
      </w:r>
      <w:r w:rsidRPr="003F4C1E">
        <w:rPr>
          <w:rFonts w:ascii="Arial" w:hAnsi="Arial" w:cs="Arial"/>
          <w:sz w:val="24"/>
          <w:szCs w:val="24"/>
        </w:rPr>
        <w:t xml:space="preserve"> the opioid crisis.</w:t>
      </w:r>
    </w:p>
    <w:p w14:paraId="48FEC01A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1C7491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The eligible individuals are not required to have a history of opioid use</w:t>
      </w:r>
    </w:p>
    <w:p w14:paraId="0EB0D7B0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disorder to qualify for Opioid Emergency Recovery grant services and cannot</w:t>
      </w:r>
    </w:p>
    <w:p w14:paraId="314F3BE7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be required to disclose whether they have been impacted by the opioid crisis</w:t>
      </w:r>
    </w:p>
    <w:p w14:paraId="47B9D2E7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as a condition of participation. However, to target services to individuals</w:t>
      </w:r>
    </w:p>
    <w:p w14:paraId="3402582B" w14:textId="1BC725C8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impacted by opioid use disorder and to make appropriate referrals,</w:t>
      </w:r>
      <w:r w:rsidR="00C3067F" w:rsidRPr="003F4C1E">
        <w:rPr>
          <w:rFonts w:ascii="Arial" w:hAnsi="Arial" w:cs="Arial"/>
          <w:sz w:val="24"/>
          <w:szCs w:val="24"/>
        </w:rPr>
        <w:t xml:space="preserve"> OMJ staff</w:t>
      </w:r>
      <w:r w:rsidRPr="003F4C1E">
        <w:rPr>
          <w:rFonts w:ascii="Arial" w:hAnsi="Arial" w:cs="Arial"/>
          <w:sz w:val="24"/>
          <w:szCs w:val="24"/>
        </w:rPr>
        <w:t xml:space="preserve"> may ask applicants or participants the following optional question:</w:t>
      </w:r>
    </w:p>
    <w:p w14:paraId="58FD47A8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570F4" w14:textId="77777777" w:rsidR="00C3067F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 xml:space="preserve">Your answer to this question is voluntary. </w:t>
      </w:r>
    </w:p>
    <w:p w14:paraId="71EDCC66" w14:textId="25F32393" w:rsidR="00883969" w:rsidRPr="003F4C1E" w:rsidRDefault="00C3067F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“</w:t>
      </w:r>
      <w:r w:rsidR="00883969" w:rsidRPr="003F4C1E">
        <w:rPr>
          <w:rFonts w:ascii="Arial" w:hAnsi="Arial" w:cs="Arial"/>
          <w:sz w:val="24"/>
          <w:szCs w:val="24"/>
        </w:rPr>
        <w:t>Do you, a</w:t>
      </w:r>
      <w:r w:rsidRPr="003F4C1E">
        <w:rPr>
          <w:rFonts w:ascii="Arial" w:hAnsi="Arial" w:cs="Arial"/>
          <w:sz w:val="24"/>
          <w:szCs w:val="24"/>
        </w:rPr>
        <w:t xml:space="preserve"> </w:t>
      </w:r>
      <w:r w:rsidR="00883969" w:rsidRPr="003F4C1E">
        <w:rPr>
          <w:rFonts w:ascii="Arial" w:hAnsi="Arial" w:cs="Arial"/>
          <w:sz w:val="24"/>
          <w:szCs w:val="24"/>
        </w:rPr>
        <w:t>friend, or any member of your family have a history of</w:t>
      </w:r>
    </w:p>
    <w:p w14:paraId="4AC74842" w14:textId="64F3B860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lastRenderedPageBreak/>
        <w:t xml:space="preserve">opioid use? Please answer </w:t>
      </w:r>
      <w:r w:rsidR="00C3067F" w:rsidRPr="003F4C1E">
        <w:rPr>
          <w:rFonts w:ascii="Arial" w:hAnsi="Arial" w:cs="Arial"/>
          <w:sz w:val="24"/>
          <w:szCs w:val="24"/>
        </w:rPr>
        <w:t>Yes or No.”</w:t>
      </w:r>
    </w:p>
    <w:p w14:paraId="5A2BF8B2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E1D1FF" w14:textId="77777777" w:rsidR="000C59F8" w:rsidRDefault="000C59F8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139518" w14:textId="46DD235F" w:rsidR="000C59F8" w:rsidRPr="000C59F8" w:rsidRDefault="000C59F8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59F8">
        <w:rPr>
          <w:rFonts w:ascii="Arial" w:hAnsi="Arial" w:cs="Arial"/>
          <w:b/>
          <w:sz w:val="24"/>
          <w:szCs w:val="24"/>
        </w:rPr>
        <w:t>Storage of Confidential Information</w:t>
      </w:r>
    </w:p>
    <w:p w14:paraId="2CA2DE36" w14:textId="77777777" w:rsidR="000C59F8" w:rsidRDefault="000C59F8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960651" w14:textId="0F41F2FD" w:rsidR="00883969" w:rsidRPr="003F4C1E" w:rsidRDefault="00C71251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A</w:t>
      </w:r>
      <w:r w:rsidR="00883969" w:rsidRPr="003F4C1E">
        <w:rPr>
          <w:rFonts w:ascii="Arial" w:hAnsi="Arial" w:cs="Arial"/>
          <w:sz w:val="24"/>
          <w:szCs w:val="24"/>
        </w:rPr>
        <w:t>pplicant and participant responses to the above</w:t>
      </w:r>
      <w:r w:rsidR="003F4C1E" w:rsidRPr="003F4C1E">
        <w:rPr>
          <w:rFonts w:ascii="Arial" w:hAnsi="Arial" w:cs="Arial"/>
          <w:sz w:val="24"/>
          <w:szCs w:val="24"/>
        </w:rPr>
        <w:t xml:space="preserve"> q</w:t>
      </w:r>
      <w:r w:rsidR="00883969" w:rsidRPr="003F4C1E">
        <w:rPr>
          <w:rFonts w:ascii="Arial" w:hAnsi="Arial" w:cs="Arial"/>
          <w:sz w:val="24"/>
          <w:szCs w:val="24"/>
        </w:rPr>
        <w:t>uestion</w:t>
      </w:r>
      <w:r w:rsidRPr="003F4C1E">
        <w:rPr>
          <w:rFonts w:ascii="Arial" w:hAnsi="Arial" w:cs="Arial"/>
          <w:sz w:val="24"/>
          <w:szCs w:val="24"/>
        </w:rPr>
        <w:t xml:space="preserve"> must be maintained</w:t>
      </w:r>
      <w:r w:rsidR="00883969" w:rsidRPr="003F4C1E">
        <w:rPr>
          <w:rFonts w:ascii="Arial" w:hAnsi="Arial" w:cs="Arial"/>
          <w:sz w:val="24"/>
          <w:szCs w:val="24"/>
        </w:rPr>
        <w:t xml:space="preserve"> as confidential information, along with any other medical information</w:t>
      </w:r>
      <w:r w:rsidR="003F4C1E" w:rsidRPr="003F4C1E">
        <w:rPr>
          <w:rFonts w:ascii="Arial" w:hAnsi="Arial" w:cs="Arial"/>
          <w:sz w:val="24"/>
          <w:szCs w:val="24"/>
        </w:rPr>
        <w:t xml:space="preserve"> or disability information</w:t>
      </w:r>
      <w:r w:rsidRPr="003F4C1E">
        <w:rPr>
          <w:rFonts w:ascii="Arial" w:hAnsi="Arial" w:cs="Arial"/>
          <w:sz w:val="24"/>
          <w:szCs w:val="24"/>
        </w:rPr>
        <w:t xml:space="preserve"> </w:t>
      </w:r>
      <w:r w:rsidR="00883969" w:rsidRPr="003F4C1E">
        <w:rPr>
          <w:rFonts w:ascii="Arial" w:hAnsi="Arial" w:cs="Arial"/>
          <w:sz w:val="24"/>
          <w:szCs w:val="24"/>
        </w:rPr>
        <w:t>obtained from applicants or participants or shared by partners, mental health</w:t>
      </w:r>
      <w:r w:rsidRPr="003F4C1E">
        <w:rPr>
          <w:rFonts w:ascii="Arial" w:hAnsi="Arial" w:cs="Arial"/>
          <w:sz w:val="24"/>
          <w:szCs w:val="24"/>
        </w:rPr>
        <w:t xml:space="preserve"> </w:t>
      </w:r>
      <w:r w:rsidR="00883969" w:rsidRPr="003F4C1E">
        <w:rPr>
          <w:rFonts w:ascii="Arial" w:hAnsi="Arial" w:cs="Arial"/>
          <w:sz w:val="24"/>
          <w:szCs w:val="24"/>
        </w:rPr>
        <w:t>providers, addiction recovery centers, or other organizations pertaining to the</w:t>
      </w:r>
    </w:p>
    <w:p w14:paraId="1E7D0FEB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individual’s health, disability, or medical conditions. If the above question is</w:t>
      </w:r>
    </w:p>
    <w:p w14:paraId="3ED87094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presented on a form, it must be separate from the WIOA intake or</w:t>
      </w:r>
    </w:p>
    <w:p w14:paraId="1063BF2D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assessment forms. In accordance with 29 C.F. R. § 38.41(b)(3), the</w:t>
      </w:r>
    </w:p>
    <w:p w14:paraId="5DA9D9EB" w14:textId="2AD417C3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confidential information must be:</w:t>
      </w:r>
    </w:p>
    <w:p w14:paraId="25A06E48" w14:textId="77777777" w:rsidR="00C71251" w:rsidRPr="003F4C1E" w:rsidRDefault="00C71251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19EB87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• Used only for determining appropriateness for services;</w:t>
      </w:r>
    </w:p>
    <w:p w14:paraId="756D8E1B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• Maintained in a separate file apart from the WIOA case file;</w:t>
      </w:r>
    </w:p>
    <w:p w14:paraId="06F18983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• Locked up or otherwise secured (such as through password protection</w:t>
      </w:r>
    </w:p>
    <w:p w14:paraId="7B35290C" w14:textId="77777777" w:rsidR="00883969" w:rsidRPr="003F4C1E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if maintained in an electronic system); and</w:t>
      </w:r>
    </w:p>
    <w:p w14:paraId="4174B5FC" w14:textId="783B5614" w:rsidR="00883969" w:rsidRDefault="00883969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4C1E">
        <w:rPr>
          <w:rFonts w:ascii="Arial" w:hAnsi="Arial" w:cs="Arial"/>
          <w:sz w:val="24"/>
          <w:szCs w:val="24"/>
        </w:rPr>
        <w:t>• Restricted from access by unauthorized individuals.</w:t>
      </w:r>
    </w:p>
    <w:p w14:paraId="176230CF" w14:textId="04321076" w:rsidR="00015D67" w:rsidRDefault="00015D67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AE38B7" w14:textId="06C1C697" w:rsidR="00015D67" w:rsidRPr="0027132F" w:rsidRDefault="00015D67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32F">
        <w:rPr>
          <w:rFonts w:ascii="Arial" w:hAnsi="Arial" w:cs="Arial"/>
          <w:b/>
          <w:sz w:val="24"/>
          <w:szCs w:val="24"/>
        </w:rPr>
        <w:t>Supportive Services</w:t>
      </w:r>
    </w:p>
    <w:p w14:paraId="52EC48ED" w14:textId="4DB67D2B" w:rsidR="00015D67" w:rsidRDefault="00015D67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ECC8FD" w14:textId="41083EBB" w:rsidR="00015D67" w:rsidRPr="003F4C1E" w:rsidRDefault="00015D67" w:rsidP="008839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those participants enrolled and in need of supportive services above the </w:t>
      </w:r>
      <w:r w:rsidR="00931CEC">
        <w:rPr>
          <w:rFonts w:ascii="Arial" w:hAnsi="Arial" w:cs="Arial"/>
          <w:sz w:val="24"/>
          <w:szCs w:val="24"/>
        </w:rPr>
        <w:t>area</w:t>
      </w:r>
      <w:r>
        <w:rPr>
          <w:rFonts w:ascii="Arial" w:hAnsi="Arial" w:cs="Arial"/>
          <w:sz w:val="24"/>
          <w:szCs w:val="24"/>
        </w:rPr>
        <w:t xml:space="preserve"> policy limitation</w:t>
      </w:r>
      <w:r w:rsidR="00931CEC">
        <w:rPr>
          <w:rFonts w:ascii="Arial" w:hAnsi="Arial" w:cs="Arial"/>
          <w:sz w:val="24"/>
          <w:szCs w:val="24"/>
        </w:rPr>
        <w:t xml:space="preserve">, </w:t>
      </w:r>
      <w:r w:rsidR="0027132F">
        <w:rPr>
          <w:rFonts w:ascii="Arial" w:hAnsi="Arial" w:cs="Arial"/>
          <w:sz w:val="24"/>
          <w:szCs w:val="24"/>
        </w:rPr>
        <w:t xml:space="preserve">the cap may be raised to $2,000 by local OMJ operator decision.  If supportive services are beyond $2,000, then Board approval must be requested.  </w:t>
      </w:r>
    </w:p>
    <w:p w14:paraId="35764B81" w14:textId="77777777" w:rsidR="00500B04" w:rsidRPr="003F4C1E" w:rsidRDefault="00565AB4" w:rsidP="00883969">
      <w:pPr>
        <w:rPr>
          <w:rFonts w:ascii="Arial" w:hAnsi="Arial" w:cs="Arial"/>
          <w:sz w:val="24"/>
          <w:szCs w:val="24"/>
        </w:rPr>
      </w:pPr>
    </w:p>
    <w:sectPr w:rsidR="00500B04" w:rsidRPr="003F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TAwMzMzMrS0NDJR0lEKTi0uzszPAykwqgUAXvNZYywAAAA="/>
  </w:docVars>
  <w:rsids>
    <w:rsidRoot w:val="00883969"/>
    <w:rsid w:val="00015D67"/>
    <w:rsid w:val="00092D7F"/>
    <w:rsid w:val="000C59F8"/>
    <w:rsid w:val="0027132F"/>
    <w:rsid w:val="002E0C7C"/>
    <w:rsid w:val="003A162C"/>
    <w:rsid w:val="003F4C1E"/>
    <w:rsid w:val="004B408E"/>
    <w:rsid w:val="005250E1"/>
    <w:rsid w:val="00565AB4"/>
    <w:rsid w:val="00883969"/>
    <w:rsid w:val="00931CEC"/>
    <w:rsid w:val="00C3067F"/>
    <w:rsid w:val="00C71251"/>
    <w:rsid w:val="00D37BCC"/>
    <w:rsid w:val="00F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6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97E2D44249647AD6FA059E93381B5" ma:contentTypeVersion="11" ma:contentTypeDescription="Create a new document." ma:contentTypeScope="" ma:versionID="384dea8a8bc402a345ebb64bfa32c02f">
  <xsd:schema xmlns:xsd="http://www.w3.org/2001/XMLSchema" xmlns:xs="http://www.w3.org/2001/XMLSchema" xmlns:p="http://schemas.microsoft.com/office/2006/metadata/properties" xmlns:ns3="286f13ce-86b4-4177-9ee2-637ee8bf094c" xmlns:ns4="bcb8f68e-06da-46fe-b6a7-968e74f040aa" targetNamespace="http://schemas.microsoft.com/office/2006/metadata/properties" ma:root="true" ma:fieldsID="91fa50f1cfb18b8b2f9ef3dea3b23a6c" ns3:_="" ns4:_="">
    <xsd:import namespace="286f13ce-86b4-4177-9ee2-637ee8bf094c"/>
    <xsd:import namespace="bcb8f68e-06da-46fe-b6a7-968e74f04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13ce-86b4-4177-9ee2-637ee8bf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8f68e-06da-46fe-b6a7-968e74f04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A75EB-7BAA-4ABA-8917-16CA501FE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13ce-86b4-4177-9ee2-637ee8bf094c"/>
    <ds:schemaRef ds:uri="bcb8f68e-06da-46fe-b6a7-968e74f04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5CC9F-DBCE-469D-9359-131AED5B0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3848B-69F5-4B3B-8170-17E3E5887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Alt, Teresa L</dc:creator>
  <cp:lastModifiedBy>dboyer</cp:lastModifiedBy>
  <cp:revision>2</cp:revision>
  <dcterms:created xsi:type="dcterms:W3CDTF">2019-12-13T19:41:00Z</dcterms:created>
  <dcterms:modified xsi:type="dcterms:W3CDTF">2019-12-13T19:41:00Z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0x01010078697E2D44249647AD6FA059E93381B5</vt:lpwstr>
  </property>
</Properties>
</file>