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7E" w:rsidRPr="001E10A7" w:rsidRDefault="00C17F7E" w:rsidP="00C17F7E">
      <w:pPr>
        <w:widowControl w:val="0"/>
        <w:jc w:val="center"/>
        <w:rPr>
          <w:rFonts w:ascii="Arial" w:hAnsi="Arial" w:cs="Arial"/>
          <w:b/>
          <w:sz w:val="24"/>
          <w:szCs w:val="24"/>
        </w:rPr>
      </w:pPr>
      <w:r w:rsidRPr="001E10A7">
        <w:rPr>
          <w:rFonts w:ascii="Arial" w:hAnsi="Arial" w:cs="Arial"/>
          <w:b/>
          <w:sz w:val="24"/>
          <w:szCs w:val="24"/>
        </w:rPr>
        <w:t>RICHLAND-CRAWFORD WORKFORCE DEVELOPMENT BOARD MEETING</w:t>
      </w:r>
    </w:p>
    <w:p w:rsidR="00C17F7E" w:rsidRPr="001E10A7" w:rsidRDefault="00C17F7E" w:rsidP="00C17F7E">
      <w:pPr>
        <w:widowControl w:val="0"/>
        <w:jc w:val="center"/>
        <w:rPr>
          <w:rFonts w:ascii="Arial" w:hAnsi="Arial" w:cs="Arial"/>
          <w:b/>
          <w:sz w:val="24"/>
          <w:szCs w:val="24"/>
        </w:rPr>
      </w:pPr>
      <w:r w:rsidRPr="001E10A7">
        <w:rPr>
          <w:rFonts w:ascii="Arial" w:hAnsi="Arial" w:cs="Arial"/>
          <w:b/>
          <w:sz w:val="24"/>
          <w:szCs w:val="24"/>
        </w:rPr>
        <w:t>Executive Committee Meeting</w:t>
      </w:r>
    </w:p>
    <w:p w:rsidR="00C17F7E" w:rsidRDefault="00F17734" w:rsidP="00C17F7E">
      <w:pPr>
        <w:widowControl w:val="0"/>
        <w:jc w:val="center"/>
        <w:rPr>
          <w:rFonts w:ascii="Arial" w:hAnsi="Arial" w:cs="Arial"/>
          <w:b/>
          <w:sz w:val="24"/>
          <w:szCs w:val="24"/>
        </w:rPr>
      </w:pPr>
      <w:r>
        <w:rPr>
          <w:rFonts w:ascii="Arial" w:hAnsi="Arial" w:cs="Arial"/>
          <w:b/>
          <w:sz w:val="24"/>
          <w:szCs w:val="24"/>
        </w:rPr>
        <w:t>June</w:t>
      </w:r>
      <w:r w:rsidR="00C17F7E">
        <w:rPr>
          <w:rFonts w:ascii="Arial" w:hAnsi="Arial" w:cs="Arial"/>
          <w:b/>
          <w:sz w:val="24"/>
          <w:szCs w:val="24"/>
        </w:rPr>
        <w:t xml:space="preserve"> </w:t>
      </w:r>
      <w:r>
        <w:rPr>
          <w:rFonts w:ascii="Arial" w:hAnsi="Arial" w:cs="Arial"/>
          <w:b/>
          <w:sz w:val="24"/>
          <w:szCs w:val="24"/>
        </w:rPr>
        <w:t>19</w:t>
      </w:r>
      <w:r w:rsidR="00C17F7E">
        <w:rPr>
          <w:rFonts w:ascii="Arial" w:hAnsi="Arial" w:cs="Arial"/>
          <w:b/>
          <w:sz w:val="24"/>
          <w:szCs w:val="24"/>
        </w:rPr>
        <w:t>, 2018</w:t>
      </w:r>
    </w:p>
    <w:p w:rsidR="00C17F7E" w:rsidRPr="001E10A7" w:rsidRDefault="00763E04" w:rsidP="00763E04">
      <w:pPr>
        <w:widowControl w:val="0"/>
        <w:jc w:val="center"/>
        <w:rPr>
          <w:rFonts w:ascii="Arial" w:hAnsi="Arial" w:cs="Arial"/>
          <w:b/>
          <w:sz w:val="24"/>
          <w:szCs w:val="24"/>
        </w:rPr>
      </w:pPr>
      <w:r>
        <w:rPr>
          <w:rFonts w:ascii="Arial" w:hAnsi="Arial" w:cs="Arial"/>
          <w:b/>
          <w:sz w:val="24"/>
          <w:szCs w:val="24"/>
        </w:rPr>
        <w:t>11:3</w:t>
      </w:r>
      <w:r w:rsidR="00C17F7E">
        <w:rPr>
          <w:rFonts w:ascii="Arial" w:hAnsi="Arial" w:cs="Arial"/>
          <w:b/>
          <w:sz w:val="24"/>
          <w:szCs w:val="24"/>
        </w:rPr>
        <w:t>0 A.M.</w:t>
      </w:r>
    </w:p>
    <w:p w:rsidR="00C17F7E" w:rsidRDefault="00C17F7E" w:rsidP="00C17F7E">
      <w:pPr>
        <w:jc w:val="center"/>
        <w:rPr>
          <w:rFonts w:ascii="Arial" w:hAnsi="Arial" w:cs="Arial"/>
          <w:b/>
          <w:sz w:val="24"/>
          <w:szCs w:val="24"/>
        </w:rPr>
      </w:pPr>
      <w:r>
        <w:rPr>
          <w:rFonts w:ascii="Arial" w:hAnsi="Arial" w:cs="Arial"/>
          <w:b/>
          <w:sz w:val="24"/>
          <w:szCs w:val="24"/>
        </w:rPr>
        <w:t>Mid-Ohio Spherion</w:t>
      </w:r>
    </w:p>
    <w:p w:rsidR="00C17F7E" w:rsidRDefault="00C17F7E" w:rsidP="00C17F7E">
      <w:pPr>
        <w:jc w:val="center"/>
        <w:rPr>
          <w:rFonts w:ascii="Arial" w:hAnsi="Arial" w:cs="Arial"/>
          <w:b/>
          <w:sz w:val="24"/>
          <w:szCs w:val="24"/>
        </w:rPr>
      </w:pPr>
      <w:r>
        <w:rPr>
          <w:rFonts w:ascii="Arial" w:hAnsi="Arial" w:cs="Arial"/>
          <w:b/>
          <w:sz w:val="24"/>
          <w:szCs w:val="24"/>
        </w:rPr>
        <w:t>2282 Village Mall Drive, #2</w:t>
      </w:r>
    </w:p>
    <w:p w:rsidR="00C17F7E" w:rsidRDefault="00C17F7E">
      <w:pPr>
        <w:rPr>
          <w:b/>
        </w:rPr>
      </w:pPr>
    </w:p>
    <w:p w:rsidR="00D108CA" w:rsidRDefault="00D108CA">
      <w:r>
        <w:t>Dorey Diab</w:t>
      </w:r>
    </w:p>
    <w:p w:rsidR="00D108CA" w:rsidRDefault="00F17734">
      <w:r>
        <w:t>Carl Neutzling</w:t>
      </w:r>
    </w:p>
    <w:p w:rsidR="00763E04" w:rsidRDefault="005A6E33">
      <w:r>
        <w:t>Jessica Hiser</w:t>
      </w:r>
    </w:p>
    <w:p w:rsidR="005A6E33" w:rsidRDefault="005A6E33">
      <w:r>
        <w:t>Lori Bedson</w:t>
      </w:r>
    </w:p>
    <w:p w:rsidR="005A6E33" w:rsidRDefault="005A6E33">
      <w:r>
        <w:t>Angela Neef</w:t>
      </w:r>
    </w:p>
    <w:p w:rsidR="00D108CA" w:rsidRDefault="00D108CA">
      <w:r>
        <w:t>Jenni Paramore</w:t>
      </w:r>
    </w:p>
    <w:p w:rsidR="00D108CA" w:rsidRDefault="00D108CA">
      <w:r>
        <w:t>Teresa Alt</w:t>
      </w:r>
    </w:p>
    <w:p w:rsidR="00D108CA" w:rsidRDefault="00D108CA">
      <w:r>
        <w:t xml:space="preserve"> </w:t>
      </w:r>
    </w:p>
    <w:p w:rsidR="00C17F7E" w:rsidRDefault="00C17F7E">
      <w:pPr>
        <w:rPr>
          <w:b/>
        </w:rPr>
      </w:pPr>
      <w:r w:rsidRPr="00C17F7E">
        <w:rPr>
          <w:b/>
        </w:rPr>
        <w:t>Call to Order</w:t>
      </w:r>
    </w:p>
    <w:p w:rsidR="00C17F7E" w:rsidRPr="00C17F7E" w:rsidRDefault="00C17F7E">
      <w:pPr>
        <w:rPr>
          <w:b/>
        </w:rPr>
      </w:pPr>
    </w:p>
    <w:p w:rsidR="00D108CA" w:rsidRDefault="00D108CA">
      <w:r>
        <w:t>Jenni welcomed everyone</w:t>
      </w:r>
      <w:r w:rsidR="00763E04">
        <w:t xml:space="preserve"> and called the meeting to order.  </w:t>
      </w:r>
    </w:p>
    <w:p w:rsidR="00C17F7E" w:rsidRDefault="00C17F7E"/>
    <w:p w:rsidR="00605E3E" w:rsidRDefault="005A6E33">
      <w:pPr>
        <w:rPr>
          <w:b/>
        </w:rPr>
      </w:pPr>
      <w:r w:rsidRPr="005A6E33">
        <w:rPr>
          <w:b/>
        </w:rPr>
        <w:t>July Board meeting – Guest speaker Sandy Mazer</w:t>
      </w:r>
    </w:p>
    <w:p w:rsidR="005A6E33" w:rsidRDefault="005A6E33">
      <w:pPr>
        <w:rPr>
          <w:b/>
        </w:rPr>
      </w:pPr>
    </w:p>
    <w:p w:rsidR="005A6E33" w:rsidRPr="005A6E33" w:rsidRDefault="005A6E33">
      <w:r>
        <w:t xml:space="preserve">Jessica explained that Sandy needs one hour for her presentation and thirty minutes for questions.  </w:t>
      </w:r>
      <w:r w:rsidR="00604970">
        <w:t>Kee Hall has long table</w:t>
      </w:r>
      <w:r w:rsidR="00664421">
        <w:t>s</w:t>
      </w:r>
      <w:r w:rsidR="00604970">
        <w:t xml:space="preserve"> that will be set up classroom style so that all can see Sandy as she presents.  Sandy will be talking about the emerging workforce based on the 2017 survey.  She will also talk about </w:t>
      </w:r>
      <w:r w:rsidR="009241C0">
        <w:t>succession</w:t>
      </w:r>
      <w:r w:rsidR="00604970">
        <w:t xml:space="preserve"> planning and how to work with the five different generations.  The board would like to open this presentation up to other businesses.  It was agreed that 110 people could fit comfortably in the room.  Sixty spots will be available for outside businesses and forty spots will be reserved for board members and partners.  This will along some room for those who show up </w:t>
      </w:r>
      <w:r w:rsidR="00664421">
        <w:t xml:space="preserve">but </w:t>
      </w:r>
      <w:bookmarkStart w:id="0" w:name="_GoBack"/>
      <w:bookmarkEnd w:id="0"/>
      <w:r w:rsidR="00604970">
        <w:t xml:space="preserve">did not RSVP.  Jessica will </w:t>
      </w:r>
      <w:r w:rsidR="009241C0">
        <w:t>consider</w:t>
      </w:r>
      <w:r w:rsidR="00604970">
        <w:t xml:space="preserve"> Eventbrite as the registration tool.  Jessica will create a flyer to send to the Safety Council and other groups that may be interested.  The Board will do their general business first as people get their food from 11:00-11:30.   Sandy will begin her presentation at 11:30.  The meeting should conclude about 1:00 pm.  </w:t>
      </w:r>
    </w:p>
    <w:p w:rsidR="005A6E33" w:rsidRDefault="005A6E33"/>
    <w:p w:rsidR="000E1DB4" w:rsidRDefault="000E1DB4">
      <w:pPr>
        <w:rPr>
          <w:b/>
        </w:rPr>
      </w:pPr>
      <w:r>
        <w:rPr>
          <w:b/>
        </w:rPr>
        <w:t>CCMEP</w:t>
      </w:r>
      <w:r w:rsidR="005A6E33">
        <w:rPr>
          <w:b/>
        </w:rPr>
        <w:t xml:space="preserve"> Plans – </w:t>
      </w:r>
    </w:p>
    <w:p w:rsidR="00604970" w:rsidRDefault="00604970">
      <w:pPr>
        <w:rPr>
          <w:b/>
        </w:rPr>
      </w:pPr>
    </w:p>
    <w:p w:rsidR="00604970" w:rsidRDefault="00604970">
      <w:r>
        <w:t xml:space="preserve">Lori Bedson and Angela Neef reviewed their CCMEP revisions.  Both agreed that they provided more detail in their responses to clarify.  Another general theme was clarifying that the Workforce policy was the same for the TANF participants.  Both Angela and Lori asked for a motion to approve their plan revisions.  The revised plans will be posted on the workforce website.  Carl made a motion to approve both county CCMEP plan revisions.  Dorey seconded the motion.  All present agreed and the motion passed.  </w:t>
      </w:r>
    </w:p>
    <w:p w:rsidR="00604970" w:rsidRDefault="00604970"/>
    <w:p w:rsidR="00604970" w:rsidRPr="00664421" w:rsidRDefault="00604970">
      <w:pPr>
        <w:rPr>
          <w:b/>
        </w:rPr>
      </w:pPr>
      <w:r w:rsidRPr="00664421">
        <w:rPr>
          <w:b/>
        </w:rPr>
        <w:t>Individual Training Accounts</w:t>
      </w:r>
    </w:p>
    <w:p w:rsidR="00604970" w:rsidRDefault="00604970"/>
    <w:p w:rsidR="00604970" w:rsidRPr="00604970" w:rsidRDefault="00604970">
      <w:r>
        <w:t xml:space="preserve">Teresa provided an overview of the spreadsheet provided.  Crawford County asked for consideration to increase the amount of the ITA cap as they are getting requests that exceed the current $6,000 cap.  The current cap has been in place for many years.  Richland County is not opposed to the increase and neither is Carmen as the fiscal agent.  </w:t>
      </w:r>
      <w:r w:rsidR="00AA4CDB">
        <w:t xml:space="preserve">After some discussion, the recommendation is to increase to </w:t>
      </w:r>
      <w:r w:rsidR="00AA4CDB">
        <w:lastRenderedPageBreak/>
        <w:t>$7,500 per year and $15,000 maximum.  Teresa will amend the ITA policy and present to the full Board at the July meeting.  Lori and Angela requested that it become effective July 1</w:t>
      </w:r>
      <w:r w:rsidR="00AA4CDB" w:rsidRPr="00AA4CDB">
        <w:rPr>
          <w:vertAlign w:val="superscript"/>
        </w:rPr>
        <w:t>st</w:t>
      </w:r>
      <w:r w:rsidR="00AA4CDB">
        <w:t xml:space="preserve"> at the beginning of the program year to make it easier to make the transition.  </w:t>
      </w:r>
      <w:r>
        <w:t xml:space="preserve">  </w:t>
      </w:r>
    </w:p>
    <w:p w:rsidR="000E1DB4" w:rsidRDefault="000E1DB4">
      <w:pPr>
        <w:rPr>
          <w:b/>
        </w:rPr>
      </w:pPr>
      <w:r>
        <w:rPr>
          <w:b/>
        </w:rPr>
        <w:tab/>
      </w:r>
    </w:p>
    <w:p w:rsidR="00C73FE4" w:rsidRDefault="00C73FE4"/>
    <w:sectPr w:rsidR="00C7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CA"/>
    <w:rsid w:val="00010F7F"/>
    <w:rsid w:val="000E1DB4"/>
    <w:rsid w:val="00217E27"/>
    <w:rsid w:val="00291F17"/>
    <w:rsid w:val="003A4982"/>
    <w:rsid w:val="00450A28"/>
    <w:rsid w:val="005A6E33"/>
    <w:rsid w:val="00604970"/>
    <w:rsid w:val="00605E3E"/>
    <w:rsid w:val="00645F19"/>
    <w:rsid w:val="00664421"/>
    <w:rsid w:val="006D4708"/>
    <w:rsid w:val="00763E04"/>
    <w:rsid w:val="00774B7E"/>
    <w:rsid w:val="00811D5B"/>
    <w:rsid w:val="00826621"/>
    <w:rsid w:val="008E6345"/>
    <w:rsid w:val="009241C0"/>
    <w:rsid w:val="009F3CAC"/>
    <w:rsid w:val="00AA4CDB"/>
    <w:rsid w:val="00AC4D52"/>
    <w:rsid w:val="00AE037D"/>
    <w:rsid w:val="00B851B3"/>
    <w:rsid w:val="00C17F7E"/>
    <w:rsid w:val="00C40B6F"/>
    <w:rsid w:val="00C73FE4"/>
    <w:rsid w:val="00CE0F75"/>
    <w:rsid w:val="00D108CA"/>
    <w:rsid w:val="00D22B65"/>
    <w:rsid w:val="00DB50C7"/>
    <w:rsid w:val="00E33614"/>
    <w:rsid w:val="00F17734"/>
    <w:rsid w:val="00F22452"/>
    <w:rsid w:val="00F7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2ACE"/>
  <w15:chartTrackingRefBased/>
  <w15:docId w15:val="{5D383F88-6757-3444-9F1B-A006BE2B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Genter, Colton J.</dc:creator>
  <cp:keywords/>
  <dc:description/>
  <cp:lastModifiedBy>ALT, Teresa</cp:lastModifiedBy>
  <cp:revision>4</cp:revision>
  <dcterms:created xsi:type="dcterms:W3CDTF">2018-06-21T20:40:00Z</dcterms:created>
  <dcterms:modified xsi:type="dcterms:W3CDTF">2018-07-03T19:36:00Z</dcterms:modified>
</cp:coreProperties>
</file>